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暨南</w:t>
      </w:r>
      <w:r>
        <w:rPr>
          <w:rFonts w:hint="eastAsia"/>
          <w:b/>
          <w:bCs/>
          <w:sz w:val="40"/>
          <w:szCs w:val="40"/>
        </w:rPr>
        <w:t>大学医学伦理委员会意见</w:t>
      </w:r>
    </w:p>
    <w:p>
      <w:pPr>
        <w:ind w:firstLine="3255" w:firstLineChars="1550"/>
        <w:rPr>
          <w:rFonts w:hint="eastAsia"/>
        </w:rPr>
      </w:pPr>
    </w:p>
    <w:p>
      <w:pPr>
        <w:ind w:firstLine="3255" w:firstLineChars="1550"/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×××××</w:t>
      </w:r>
      <w:r>
        <w:rPr>
          <w:rFonts w:hint="eastAsia"/>
          <w:sz w:val="28"/>
          <w:szCs w:val="28"/>
        </w:rPr>
        <w:t>同志申报202</w:t>
      </w:r>
      <w:r>
        <w:rPr>
          <w:rFonts w:hint="eastAsia"/>
          <w:sz w:val="28"/>
          <w:szCs w:val="28"/>
          <w:lang w:val="en-US" w:eastAsia="zh-CN"/>
        </w:rPr>
        <w:t>5年度广东省医学科研</w:t>
      </w:r>
      <w:r>
        <w:rPr>
          <w:rFonts w:hint="eastAsia"/>
          <w:sz w:val="28"/>
          <w:szCs w:val="28"/>
        </w:rPr>
        <w:t>基金项目，项目名称为：</w:t>
      </w:r>
      <w:r>
        <w:rPr>
          <w:rFonts w:hint="eastAsia"/>
          <w:sz w:val="28"/>
          <w:szCs w:val="28"/>
          <w:u w:val="single"/>
        </w:rPr>
        <w:t>×××××××××××</w:t>
      </w:r>
      <w:r>
        <w:rPr>
          <w:rFonts w:hint="eastAsia"/>
          <w:sz w:val="28"/>
          <w:szCs w:val="28"/>
        </w:rPr>
        <w:t>。按照《涉及人的生物医学研究伦理审查办法》（国家卫生计生委令第 11 号）以及《涉及人的生命科学和医学研究伦理审查办法》（国卫科教发〔2023〕4 号）要求，该项目不</w:t>
      </w:r>
      <w:r>
        <w:rPr>
          <w:rFonts w:hint="eastAsia"/>
          <w:sz w:val="28"/>
          <w:szCs w:val="28"/>
          <w:lang w:val="en-US" w:eastAsia="zh-CN"/>
        </w:rPr>
        <w:t>涉及人的生物医学研究，只涉及动物实验，经暨南大学医学伦理委员会审查，同意推荐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暨南</w:t>
      </w:r>
      <w:r>
        <w:rPr>
          <w:rFonts w:hint="eastAsia"/>
          <w:sz w:val="28"/>
          <w:szCs w:val="28"/>
        </w:rPr>
        <w:t>大学医学伦理委员会</w:t>
      </w:r>
    </w:p>
    <w:p>
      <w:pPr>
        <w:wordWrap w:val="0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NGNmZGM1YjVjYjJiYzQwNTAwNTNiZWYzYjY0YjYifQ=="/>
    <w:docVar w:name="KSO_WPS_MARK_KEY" w:val="6fe749b1-159f-4e88-a68c-74e0d682d086"/>
  </w:docVars>
  <w:rsids>
    <w:rsidRoot w:val="00600131"/>
    <w:rsid w:val="001E5B35"/>
    <w:rsid w:val="002D5B44"/>
    <w:rsid w:val="00362886"/>
    <w:rsid w:val="00394E07"/>
    <w:rsid w:val="003B70AF"/>
    <w:rsid w:val="00462400"/>
    <w:rsid w:val="004B10B1"/>
    <w:rsid w:val="005971CF"/>
    <w:rsid w:val="005D4F49"/>
    <w:rsid w:val="00600131"/>
    <w:rsid w:val="00691A18"/>
    <w:rsid w:val="00765E59"/>
    <w:rsid w:val="00781F9A"/>
    <w:rsid w:val="007F118D"/>
    <w:rsid w:val="007F7A94"/>
    <w:rsid w:val="0081250C"/>
    <w:rsid w:val="009539DF"/>
    <w:rsid w:val="009744A0"/>
    <w:rsid w:val="00976C83"/>
    <w:rsid w:val="009D6E31"/>
    <w:rsid w:val="00BA7CBD"/>
    <w:rsid w:val="00C40813"/>
    <w:rsid w:val="00CE1BA0"/>
    <w:rsid w:val="00D042A7"/>
    <w:rsid w:val="00D5170B"/>
    <w:rsid w:val="00D75872"/>
    <w:rsid w:val="00DB7165"/>
    <w:rsid w:val="00DE567C"/>
    <w:rsid w:val="0CB61D9D"/>
    <w:rsid w:val="10134A62"/>
    <w:rsid w:val="41C10400"/>
    <w:rsid w:val="431430FE"/>
    <w:rsid w:val="49CE1E00"/>
    <w:rsid w:val="5BDD07E3"/>
    <w:rsid w:val="679E1981"/>
    <w:rsid w:val="68D333BB"/>
    <w:rsid w:val="73AA445A"/>
    <w:rsid w:val="7DC51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186</Words>
  <Characters>198</Characters>
  <Lines>1</Lines>
  <Paragraphs>1</Paragraphs>
  <TotalTime>9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2013-01-09T12:48:00Z</dcterms:created>
  <dc:creator>陈倩</dc:creator>
  <cp:lastModifiedBy>李宇淼</cp:lastModifiedBy>
  <dcterms:modified xsi:type="dcterms:W3CDTF">2024-11-01T00:44:41Z</dcterms:modified>
  <dc:title>广州医学院医学伦理委员会意见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EA13DA1380A14E92AB2503DCA757919C_13</vt:lpwstr>
  </property>
</Properties>
</file>