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0" w:firstLineChars="7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暨南</w:t>
      </w:r>
      <w:r>
        <w:rPr>
          <w:rFonts w:hint="eastAsia"/>
          <w:sz w:val="30"/>
          <w:szCs w:val="30"/>
        </w:rPr>
        <w:t>大学医学伦理委员会意见</w:t>
      </w:r>
    </w:p>
    <w:p>
      <w:pPr>
        <w:ind w:firstLine="3255" w:firstLineChars="1550"/>
        <w:rPr>
          <w:rFonts w:hint="eastAsia"/>
        </w:rPr>
      </w:pPr>
    </w:p>
    <w:p>
      <w:pPr>
        <w:ind w:firstLine="3255" w:firstLineChars="1550"/>
        <w:rPr>
          <w:rFonts w:hint="eastAsia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>×××××</w:t>
      </w:r>
      <w:r>
        <w:rPr>
          <w:rFonts w:hint="eastAsia"/>
          <w:sz w:val="28"/>
          <w:szCs w:val="28"/>
        </w:rPr>
        <w:t>同志申报2020年国家自然科学基金项目，项目名称为：</w:t>
      </w:r>
      <w:r>
        <w:rPr>
          <w:rFonts w:hint="eastAsia"/>
          <w:sz w:val="28"/>
          <w:szCs w:val="28"/>
          <w:u w:val="single"/>
        </w:rPr>
        <w:t>×××××××××××</w:t>
      </w:r>
      <w:r>
        <w:rPr>
          <w:rFonts w:hint="eastAsia"/>
          <w:sz w:val="28"/>
          <w:szCs w:val="28"/>
        </w:rPr>
        <w:t>。项目经过广州医科大学医学伦理委员会审查，其研究内容和方法符合医学伦理规范和要求，同意推荐。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  <w:r>
        <w:rPr>
          <w:rFonts w:hint="eastAsia"/>
          <w:sz w:val="28"/>
          <w:szCs w:val="28"/>
          <w:lang w:val="en-US" w:eastAsia="zh-CN"/>
        </w:rPr>
        <w:t>暨南</w:t>
      </w:r>
      <w:r>
        <w:rPr>
          <w:rFonts w:hint="eastAsia"/>
          <w:sz w:val="28"/>
          <w:szCs w:val="28"/>
        </w:rPr>
        <w:t>大学医学伦理委员会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202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 xml:space="preserve"> 年</w:t>
      </w:r>
      <w:bookmarkStart w:id="0" w:name="_GoBack"/>
      <w:bookmarkEnd w:id="0"/>
      <w:r>
        <w:rPr>
          <w:rFonts w:hint="eastAsia"/>
          <w:sz w:val="28"/>
          <w:szCs w:val="28"/>
        </w:rPr>
        <w:t>2月28日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131"/>
    <w:rsid w:val="001E5B35"/>
    <w:rsid w:val="002D5B44"/>
    <w:rsid w:val="00362886"/>
    <w:rsid w:val="00394E07"/>
    <w:rsid w:val="003B70AF"/>
    <w:rsid w:val="00462400"/>
    <w:rsid w:val="004B10B1"/>
    <w:rsid w:val="005971CF"/>
    <w:rsid w:val="005D4F49"/>
    <w:rsid w:val="00600131"/>
    <w:rsid w:val="00691A18"/>
    <w:rsid w:val="00765E59"/>
    <w:rsid w:val="00781F9A"/>
    <w:rsid w:val="007F118D"/>
    <w:rsid w:val="007F7A94"/>
    <w:rsid w:val="0081250C"/>
    <w:rsid w:val="009539DF"/>
    <w:rsid w:val="009744A0"/>
    <w:rsid w:val="00976C83"/>
    <w:rsid w:val="009D6E31"/>
    <w:rsid w:val="00BA7CBD"/>
    <w:rsid w:val="00C40813"/>
    <w:rsid w:val="00CE1BA0"/>
    <w:rsid w:val="00D042A7"/>
    <w:rsid w:val="00D5170B"/>
    <w:rsid w:val="00D75872"/>
    <w:rsid w:val="00DB7165"/>
    <w:rsid w:val="00DE567C"/>
    <w:rsid w:val="10134A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kern w:val="2"/>
      <w:sz w:val="18"/>
      <w:szCs w:val="18"/>
    </w:rPr>
  </w:style>
  <w:style w:type="character" w:customStyle="1" w:styleId="7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30</Words>
  <Characters>173</Characters>
  <Lines>1</Lines>
  <Paragraphs>1</Paragraphs>
  <TotalTime>3</TotalTime>
  <ScaleCrop>false</ScaleCrop>
  <LinksUpToDate>false</LinksUpToDate>
  <CharactersWithSpaces>202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2013-01-09T12:48:00Z</dcterms:created>
  <dc:creator>陈倩</dc:creator>
  <cp:lastModifiedBy>自由行走的鱼儿</cp:lastModifiedBy>
  <dcterms:modified xsi:type="dcterms:W3CDTF">2021-01-14T02:58:08Z</dcterms:modified>
  <dc:title>广州医学院医学伦理委员会意见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